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3D7ED1" w:rsidRPr="003D7ED1">
              <w:rPr>
                <w:b/>
                <w:color w:val="000000" w:themeColor="text1"/>
              </w:rPr>
              <w:t>29</w:t>
            </w:r>
            <w:r w:rsidR="00822A5A">
              <w:rPr>
                <w:b/>
                <w:color w:val="000000" w:themeColor="text1"/>
              </w:rPr>
              <w:t>.1</w:t>
            </w:r>
            <w:r w:rsidR="00822A5A" w:rsidRPr="00822A5A">
              <w:rPr>
                <w:b/>
                <w:color w:val="000000" w:themeColor="text1"/>
              </w:rPr>
              <w:t>2</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FF1744">
              <w:t>50</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FF1744" w:rsidP="0017130E">
            <w:pPr>
              <w:pStyle w:val="ConsPlusNormal"/>
              <w:jc w:val="center"/>
            </w:pPr>
            <w:r>
              <w:t>83,38</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FF1744" w:rsidP="00FE56D7">
            <w:pPr>
              <w:pStyle w:val="ConsPlusNormal"/>
              <w:jc w:val="center"/>
            </w:pPr>
            <w:r>
              <w:t>6,40</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FF1744" w:rsidP="00FE56D7">
            <w:pPr>
              <w:pStyle w:val="ConsPlusNormal"/>
              <w:jc w:val="center"/>
            </w:pPr>
            <w:r>
              <w:t>4,28</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FF1744" w:rsidP="00264BB8">
            <w:pPr>
              <w:pStyle w:val="ConsPlusNormal"/>
              <w:jc w:val="center"/>
            </w:pPr>
            <w:r>
              <w:t>0,43</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99010F" w:rsidRDefault="0099010F" w:rsidP="0099010F">
            <w:pPr>
              <w:pStyle w:val="ConsPlusNormal"/>
            </w:pPr>
            <w:r>
              <w:t>ООО «Смарт Систем Сервис»</w:t>
            </w:r>
          </w:p>
          <w:p w:rsidR="0078355F" w:rsidRDefault="0099010F" w:rsidP="0099010F">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14304B" w:rsidP="00012656">
            <w:pPr>
              <w:pStyle w:val="ConsPlusNormal"/>
              <w:jc w:val="center"/>
            </w:pPr>
            <w:r>
              <w:t>0,40</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52384D">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52384D" w:rsidP="00FE56D7">
            <w:pPr>
              <w:pStyle w:val="ConsPlusNormal"/>
              <w:jc w:val="center"/>
              <w:rPr>
                <w:lang w:val="en-US"/>
              </w:rPr>
            </w:pPr>
            <w:r>
              <w:rPr>
                <w:noProof/>
              </w:rPr>
              <w:drawing>
                <wp:inline distT="0" distB="0" distL="0" distR="0" wp14:anchorId="478CBF87" wp14:editId="7D9C7C26">
                  <wp:extent cx="2653665" cy="276352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52384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52384D" w:rsidRDefault="0052384D" w:rsidP="0052384D">
            <w:pPr>
              <w:pStyle w:val="ConsPlusNormal"/>
              <w:jc w:val="center"/>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2384D" w:rsidRPr="00900135" w:rsidRDefault="0052384D" w:rsidP="0052384D">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2384D" w:rsidRDefault="0052384D" w:rsidP="0052384D">
            <w:pPr>
              <w:jc w:val="center"/>
              <w:rPr>
                <w:rFonts w:ascii="Calibri" w:eastAsia="Times New Roman" w:hAnsi="Calibri" w:cs="Calibri"/>
                <w:color w:val="000000"/>
              </w:rPr>
            </w:pPr>
            <w:r>
              <w:rPr>
                <w:rFonts w:ascii="Calibri" w:hAnsi="Calibri" w:cs="Calibri"/>
                <w:color w:val="000000"/>
              </w:rPr>
              <w:t>2,39%</w:t>
            </w:r>
          </w:p>
        </w:tc>
        <w:tc>
          <w:tcPr>
            <w:tcW w:w="1928" w:type="dxa"/>
            <w:gridSpan w:val="2"/>
            <w:tcBorders>
              <w:top w:val="single" w:sz="4" w:space="0" w:color="auto"/>
              <w:left w:val="nil"/>
              <w:bottom w:val="single" w:sz="4" w:space="0" w:color="auto"/>
              <w:right w:val="nil"/>
            </w:tcBorders>
            <w:shd w:val="clear" w:color="auto" w:fill="auto"/>
            <w:vAlign w:val="center"/>
          </w:tcPr>
          <w:p w:rsidR="0052384D" w:rsidRDefault="0052384D" w:rsidP="0052384D">
            <w:pPr>
              <w:jc w:val="center"/>
              <w:rPr>
                <w:rFonts w:ascii="Calibri" w:eastAsia="Times New Roman" w:hAnsi="Calibri" w:cs="Calibri"/>
                <w:color w:val="000000"/>
              </w:rPr>
            </w:pPr>
            <w:r>
              <w:rPr>
                <w:rFonts w:ascii="Calibri" w:hAnsi="Calibri" w:cs="Calibri"/>
                <w:color w:val="000000"/>
              </w:rPr>
              <w:t>1,66%</w:t>
            </w:r>
          </w:p>
        </w:tc>
        <w:tc>
          <w:tcPr>
            <w:tcW w:w="341" w:type="dxa"/>
            <w:vMerge/>
            <w:tcBorders>
              <w:top w:val="single" w:sz="4" w:space="0" w:color="auto"/>
              <w:left w:val="single" w:sz="4" w:space="0" w:color="auto"/>
            </w:tcBorders>
          </w:tcPr>
          <w:p w:rsidR="0052384D" w:rsidRPr="0020563C" w:rsidRDefault="0052384D" w:rsidP="0052384D">
            <w:pPr>
              <w:pStyle w:val="ConsPlusNormal"/>
              <w:jc w:val="center"/>
            </w:pPr>
          </w:p>
        </w:tc>
      </w:tr>
      <w:tr w:rsidR="0052384D"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52384D" w:rsidRDefault="0052384D" w:rsidP="0052384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2384D" w:rsidRPr="00900135" w:rsidRDefault="0052384D" w:rsidP="0052384D">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2384D" w:rsidRDefault="0052384D" w:rsidP="0052384D">
            <w:pPr>
              <w:jc w:val="center"/>
              <w:rPr>
                <w:rFonts w:ascii="Calibri" w:hAnsi="Calibri" w:cs="Calibri"/>
                <w:color w:val="000000"/>
              </w:rPr>
            </w:pPr>
            <w:r>
              <w:rPr>
                <w:rFonts w:ascii="Calibri" w:hAnsi="Calibri" w:cs="Calibri"/>
                <w:color w:val="000000"/>
              </w:rPr>
              <w:t>6,92%</w:t>
            </w:r>
          </w:p>
        </w:tc>
        <w:tc>
          <w:tcPr>
            <w:tcW w:w="1928" w:type="dxa"/>
            <w:gridSpan w:val="2"/>
            <w:tcBorders>
              <w:top w:val="single" w:sz="4" w:space="0" w:color="auto"/>
              <w:left w:val="nil"/>
              <w:bottom w:val="single" w:sz="4" w:space="0" w:color="auto"/>
              <w:right w:val="nil"/>
            </w:tcBorders>
            <w:shd w:val="clear" w:color="auto" w:fill="auto"/>
            <w:vAlign w:val="center"/>
          </w:tcPr>
          <w:p w:rsidR="0052384D" w:rsidRDefault="0052384D" w:rsidP="0052384D">
            <w:pPr>
              <w:jc w:val="center"/>
              <w:rPr>
                <w:rFonts w:ascii="Calibri" w:hAnsi="Calibri" w:cs="Calibri"/>
                <w:color w:val="000000"/>
              </w:rPr>
            </w:pPr>
            <w:r>
              <w:rPr>
                <w:rFonts w:ascii="Calibri" w:hAnsi="Calibri" w:cs="Calibri"/>
                <w:color w:val="000000"/>
              </w:rPr>
              <w:t>4,24%</w:t>
            </w:r>
          </w:p>
        </w:tc>
        <w:tc>
          <w:tcPr>
            <w:tcW w:w="341" w:type="dxa"/>
            <w:vMerge/>
            <w:tcBorders>
              <w:top w:val="single" w:sz="4" w:space="0" w:color="auto"/>
              <w:left w:val="single" w:sz="4" w:space="0" w:color="auto"/>
            </w:tcBorders>
          </w:tcPr>
          <w:p w:rsidR="0052384D" w:rsidRDefault="0052384D" w:rsidP="0052384D">
            <w:pPr>
              <w:pStyle w:val="ConsPlusNormal"/>
            </w:pPr>
          </w:p>
        </w:tc>
      </w:tr>
      <w:tr w:rsidR="0052384D"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52384D" w:rsidRDefault="0052384D" w:rsidP="0052384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2384D" w:rsidRPr="00900135" w:rsidRDefault="0052384D" w:rsidP="0052384D">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2384D" w:rsidRDefault="0052384D" w:rsidP="0052384D">
            <w:pPr>
              <w:jc w:val="center"/>
              <w:rPr>
                <w:rFonts w:ascii="Calibri" w:hAnsi="Calibri" w:cs="Calibri"/>
                <w:color w:val="000000"/>
              </w:rPr>
            </w:pPr>
            <w:r>
              <w:rPr>
                <w:rFonts w:ascii="Calibri" w:hAnsi="Calibri" w:cs="Calibri"/>
                <w:color w:val="000000"/>
              </w:rPr>
              <w:t>13,40%</w:t>
            </w:r>
          </w:p>
        </w:tc>
        <w:tc>
          <w:tcPr>
            <w:tcW w:w="1928" w:type="dxa"/>
            <w:gridSpan w:val="2"/>
            <w:tcBorders>
              <w:top w:val="single" w:sz="4" w:space="0" w:color="auto"/>
              <w:left w:val="nil"/>
              <w:bottom w:val="single" w:sz="4" w:space="0" w:color="auto"/>
              <w:right w:val="nil"/>
            </w:tcBorders>
            <w:shd w:val="clear" w:color="auto" w:fill="auto"/>
            <w:vAlign w:val="center"/>
          </w:tcPr>
          <w:p w:rsidR="0052384D" w:rsidRDefault="0052384D" w:rsidP="0052384D">
            <w:pPr>
              <w:jc w:val="center"/>
              <w:rPr>
                <w:rFonts w:ascii="Calibri" w:hAnsi="Calibri" w:cs="Calibri"/>
                <w:color w:val="000000"/>
              </w:rPr>
            </w:pPr>
            <w:r>
              <w:rPr>
                <w:rFonts w:ascii="Calibri" w:hAnsi="Calibri" w:cs="Calibri"/>
                <w:color w:val="000000"/>
              </w:rPr>
              <w:t>8,90%</w:t>
            </w:r>
          </w:p>
        </w:tc>
        <w:tc>
          <w:tcPr>
            <w:tcW w:w="341" w:type="dxa"/>
            <w:vMerge/>
            <w:tcBorders>
              <w:top w:val="single" w:sz="4" w:space="0" w:color="auto"/>
              <w:left w:val="single" w:sz="4" w:space="0" w:color="auto"/>
            </w:tcBorders>
          </w:tcPr>
          <w:p w:rsidR="0052384D" w:rsidRDefault="0052384D" w:rsidP="0052384D">
            <w:pPr>
              <w:pStyle w:val="ConsPlusNormal"/>
            </w:pPr>
          </w:p>
        </w:tc>
      </w:tr>
      <w:tr w:rsidR="0052384D"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52384D" w:rsidRDefault="0052384D" w:rsidP="0052384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2384D" w:rsidRPr="00900135" w:rsidRDefault="0052384D" w:rsidP="0052384D">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2384D" w:rsidRDefault="0052384D" w:rsidP="0052384D">
            <w:pPr>
              <w:jc w:val="center"/>
              <w:rPr>
                <w:rFonts w:ascii="Calibri" w:hAnsi="Calibri" w:cs="Calibri"/>
                <w:color w:val="000000"/>
              </w:rPr>
            </w:pPr>
            <w:r>
              <w:rPr>
                <w:rFonts w:ascii="Calibri" w:hAnsi="Calibri" w:cs="Calibri"/>
                <w:color w:val="000000"/>
              </w:rPr>
              <w:t>26,11%</w:t>
            </w:r>
          </w:p>
        </w:tc>
        <w:tc>
          <w:tcPr>
            <w:tcW w:w="1928" w:type="dxa"/>
            <w:gridSpan w:val="2"/>
            <w:tcBorders>
              <w:top w:val="single" w:sz="4" w:space="0" w:color="auto"/>
              <w:left w:val="nil"/>
              <w:bottom w:val="single" w:sz="4" w:space="0" w:color="auto"/>
              <w:right w:val="nil"/>
            </w:tcBorders>
            <w:shd w:val="clear" w:color="auto" w:fill="auto"/>
            <w:vAlign w:val="center"/>
          </w:tcPr>
          <w:p w:rsidR="0052384D" w:rsidRDefault="0052384D" w:rsidP="0052384D">
            <w:pPr>
              <w:jc w:val="center"/>
              <w:rPr>
                <w:rFonts w:ascii="Calibri" w:hAnsi="Calibri" w:cs="Calibri"/>
                <w:color w:val="000000"/>
              </w:rPr>
            </w:pPr>
            <w:r>
              <w:rPr>
                <w:rFonts w:ascii="Calibri" w:hAnsi="Calibri" w:cs="Calibri"/>
                <w:color w:val="000000"/>
              </w:rPr>
              <w:t>18,74%</w:t>
            </w:r>
          </w:p>
        </w:tc>
        <w:tc>
          <w:tcPr>
            <w:tcW w:w="341" w:type="dxa"/>
            <w:vMerge/>
            <w:tcBorders>
              <w:top w:val="single" w:sz="4" w:space="0" w:color="auto"/>
              <w:left w:val="single" w:sz="4" w:space="0" w:color="auto"/>
            </w:tcBorders>
          </w:tcPr>
          <w:p w:rsidR="0052384D" w:rsidRDefault="0052384D" w:rsidP="0052384D">
            <w:pPr>
              <w:pStyle w:val="ConsPlusNormal"/>
            </w:pPr>
          </w:p>
        </w:tc>
      </w:tr>
      <w:tr w:rsidR="0052384D" w:rsidRPr="0037499D"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52384D" w:rsidRDefault="0052384D" w:rsidP="0052384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2384D" w:rsidRPr="00900135" w:rsidRDefault="0052384D" w:rsidP="0052384D">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2384D" w:rsidRDefault="0052384D" w:rsidP="0052384D">
            <w:pPr>
              <w:jc w:val="center"/>
              <w:rPr>
                <w:rFonts w:ascii="Calibri" w:hAnsi="Calibri" w:cs="Calibri"/>
                <w:color w:val="000000"/>
              </w:rPr>
            </w:pPr>
            <w:r>
              <w:rPr>
                <w:rFonts w:ascii="Calibri" w:hAnsi="Calibri" w:cs="Calibri"/>
                <w:color w:val="000000"/>
              </w:rPr>
              <w:t>62,16%</w:t>
            </w:r>
          </w:p>
        </w:tc>
        <w:tc>
          <w:tcPr>
            <w:tcW w:w="1928" w:type="dxa"/>
            <w:gridSpan w:val="2"/>
            <w:tcBorders>
              <w:top w:val="single" w:sz="4" w:space="0" w:color="auto"/>
              <w:left w:val="nil"/>
              <w:bottom w:val="single" w:sz="4" w:space="0" w:color="auto"/>
              <w:right w:val="nil"/>
            </w:tcBorders>
            <w:shd w:val="clear" w:color="auto" w:fill="auto"/>
            <w:vAlign w:val="center"/>
          </w:tcPr>
          <w:p w:rsidR="0052384D" w:rsidRDefault="0052384D" w:rsidP="0052384D">
            <w:pPr>
              <w:jc w:val="center"/>
              <w:rPr>
                <w:rFonts w:ascii="Calibri" w:hAnsi="Calibri" w:cs="Calibri"/>
                <w:color w:val="000000"/>
              </w:rPr>
            </w:pPr>
            <w:r>
              <w:rPr>
                <w:rFonts w:ascii="Calibri" w:hAnsi="Calibri" w:cs="Calibri"/>
                <w:color w:val="000000"/>
              </w:rPr>
              <w:t>32,06%</w:t>
            </w:r>
          </w:p>
        </w:tc>
        <w:tc>
          <w:tcPr>
            <w:tcW w:w="341" w:type="dxa"/>
            <w:vMerge/>
            <w:tcBorders>
              <w:top w:val="single" w:sz="4" w:space="0" w:color="auto"/>
              <w:left w:val="single" w:sz="4" w:space="0" w:color="auto"/>
            </w:tcBorders>
          </w:tcPr>
          <w:p w:rsidR="0052384D" w:rsidRDefault="0052384D" w:rsidP="0052384D">
            <w:pPr>
              <w:pStyle w:val="ConsPlusNormal"/>
            </w:pPr>
          </w:p>
        </w:tc>
      </w:tr>
      <w:tr w:rsidR="0052384D" w:rsidTr="0014147B">
        <w:trPr>
          <w:gridAfter w:val="4"/>
          <w:wAfter w:w="1364" w:type="dxa"/>
          <w:jc w:val="center"/>
        </w:trPr>
        <w:tc>
          <w:tcPr>
            <w:tcW w:w="4395" w:type="dxa"/>
            <w:gridSpan w:val="4"/>
            <w:tcBorders>
              <w:top w:val="single" w:sz="4" w:space="0" w:color="auto"/>
              <w:right w:val="single" w:sz="4" w:space="0" w:color="auto"/>
            </w:tcBorders>
          </w:tcPr>
          <w:p w:rsidR="0052384D" w:rsidRDefault="0052384D" w:rsidP="0052384D">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2384D" w:rsidRPr="00900135" w:rsidRDefault="0052384D" w:rsidP="0052384D">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2384D" w:rsidRDefault="0052384D" w:rsidP="0052384D">
            <w:pPr>
              <w:jc w:val="center"/>
              <w:rPr>
                <w:rFonts w:ascii="Calibri" w:hAnsi="Calibri" w:cs="Calibri"/>
                <w:color w:val="000000"/>
              </w:rPr>
            </w:pPr>
            <w:r>
              <w:rPr>
                <w:rFonts w:ascii="Calibri" w:hAnsi="Calibri" w:cs="Calibri"/>
                <w:color w:val="000000"/>
              </w:rPr>
              <w:t>94,96%</w:t>
            </w:r>
          </w:p>
        </w:tc>
        <w:tc>
          <w:tcPr>
            <w:tcW w:w="1928" w:type="dxa"/>
            <w:gridSpan w:val="2"/>
            <w:tcBorders>
              <w:top w:val="single" w:sz="4" w:space="0" w:color="auto"/>
              <w:left w:val="nil"/>
              <w:bottom w:val="single" w:sz="4" w:space="0" w:color="auto"/>
              <w:right w:val="nil"/>
            </w:tcBorders>
            <w:shd w:val="clear" w:color="auto" w:fill="auto"/>
            <w:vAlign w:val="center"/>
          </w:tcPr>
          <w:p w:rsidR="0052384D" w:rsidRDefault="0052384D" w:rsidP="0052384D">
            <w:pPr>
              <w:jc w:val="center"/>
              <w:rPr>
                <w:rFonts w:ascii="Calibri" w:hAnsi="Calibri" w:cs="Calibri"/>
                <w:color w:val="000000"/>
              </w:rPr>
            </w:pPr>
            <w:r>
              <w:rPr>
                <w:rFonts w:ascii="Calibri" w:hAnsi="Calibri" w:cs="Calibri"/>
                <w:color w:val="000000"/>
              </w:rPr>
              <w:t>54,37%</w:t>
            </w:r>
          </w:p>
        </w:tc>
        <w:tc>
          <w:tcPr>
            <w:tcW w:w="341" w:type="dxa"/>
            <w:vMerge/>
            <w:tcBorders>
              <w:top w:val="single" w:sz="4" w:space="0" w:color="auto"/>
              <w:left w:val="single" w:sz="4" w:space="0" w:color="auto"/>
            </w:tcBorders>
          </w:tcPr>
          <w:p w:rsidR="0052384D" w:rsidRDefault="0052384D" w:rsidP="0052384D">
            <w:pPr>
              <w:pStyle w:val="ConsPlusNormal"/>
            </w:pPr>
          </w:p>
        </w:tc>
      </w:tr>
      <w:bookmarkEnd w:id="0"/>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FF1744">
              <w:rPr>
                <w:b/>
              </w:rPr>
              <w:t xml:space="preserve"> 240 711,29</w:t>
            </w:r>
            <w:r w:rsidR="00B27004">
              <w:rPr>
                <w:b/>
              </w:rPr>
              <w:t xml:space="preserve">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FF1744">
              <w:rPr>
                <w:b/>
              </w:rPr>
              <w:t>124 071 128,50</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781" w:rsidRDefault="000A0781">
      <w:pPr>
        <w:spacing w:after="0" w:line="240" w:lineRule="auto"/>
      </w:pPr>
      <w:r>
        <w:separator/>
      </w:r>
    </w:p>
  </w:endnote>
  <w:endnote w:type="continuationSeparator" w:id="0">
    <w:p w:rsidR="000A0781" w:rsidRDefault="000A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781" w:rsidRDefault="000A0781">
      <w:pPr>
        <w:spacing w:after="0" w:line="240" w:lineRule="auto"/>
      </w:pPr>
      <w:r>
        <w:separator/>
      </w:r>
    </w:p>
  </w:footnote>
  <w:footnote w:type="continuationSeparator" w:id="0">
    <w:p w:rsidR="000A0781" w:rsidRDefault="000A0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0781"/>
    <w:rsid w:val="000A263D"/>
    <w:rsid w:val="000B2B1C"/>
    <w:rsid w:val="000D6418"/>
    <w:rsid w:val="000E22E7"/>
    <w:rsid w:val="000E2606"/>
    <w:rsid w:val="000F2423"/>
    <w:rsid w:val="000F5EEC"/>
    <w:rsid w:val="00105B56"/>
    <w:rsid w:val="0011201A"/>
    <w:rsid w:val="00134B64"/>
    <w:rsid w:val="0014147B"/>
    <w:rsid w:val="0014304B"/>
    <w:rsid w:val="0015222E"/>
    <w:rsid w:val="00173959"/>
    <w:rsid w:val="0017481B"/>
    <w:rsid w:val="00180C8C"/>
    <w:rsid w:val="00180D3E"/>
    <w:rsid w:val="001A1D52"/>
    <w:rsid w:val="001B63C5"/>
    <w:rsid w:val="001C019C"/>
    <w:rsid w:val="001E7AB7"/>
    <w:rsid w:val="001F1A61"/>
    <w:rsid w:val="0020563C"/>
    <w:rsid w:val="00215ECE"/>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D7ED1"/>
    <w:rsid w:val="003F3864"/>
    <w:rsid w:val="00404DED"/>
    <w:rsid w:val="00421516"/>
    <w:rsid w:val="0046422B"/>
    <w:rsid w:val="004A2B58"/>
    <w:rsid w:val="004D2E7E"/>
    <w:rsid w:val="004D742E"/>
    <w:rsid w:val="004E3EE7"/>
    <w:rsid w:val="004E6ACB"/>
    <w:rsid w:val="004E6B42"/>
    <w:rsid w:val="004F1581"/>
    <w:rsid w:val="0052384D"/>
    <w:rsid w:val="00527B62"/>
    <w:rsid w:val="00531663"/>
    <w:rsid w:val="005600F2"/>
    <w:rsid w:val="00596866"/>
    <w:rsid w:val="005C7547"/>
    <w:rsid w:val="005D329B"/>
    <w:rsid w:val="005F2A9E"/>
    <w:rsid w:val="00603612"/>
    <w:rsid w:val="0064080E"/>
    <w:rsid w:val="00672F92"/>
    <w:rsid w:val="00677124"/>
    <w:rsid w:val="00696ADF"/>
    <w:rsid w:val="006B128C"/>
    <w:rsid w:val="006C04C4"/>
    <w:rsid w:val="006D16C1"/>
    <w:rsid w:val="006E1D25"/>
    <w:rsid w:val="006E616B"/>
    <w:rsid w:val="0070233C"/>
    <w:rsid w:val="00722EAE"/>
    <w:rsid w:val="00746D0D"/>
    <w:rsid w:val="00760764"/>
    <w:rsid w:val="0076543E"/>
    <w:rsid w:val="0077111E"/>
    <w:rsid w:val="0078355F"/>
    <w:rsid w:val="007B3342"/>
    <w:rsid w:val="007F23A0"/>
    <w:rsid w:val="007F45A4"/>
    <w:rsid w:val="00814E71"/>
    <w:rsid w:val="00816D85"/>
    <w:rsid w:val="00816D97"/>
    <w:rsid w:val="00822A5A"/>
    <w:rsid w:val="00822DE0"/>
    <w:rsid w:val="008231FE"/>
    <w:rsid w:val="00835254"/>
    <w:rsid w:val="008438B5"/>
    <w:rsid w:val="008618C7"/>
    <w:rsid w:val="008A56B6"/>
    <w:rsid w:val="008B753E"/>
    <w:rsid w:val="008D774D"/>
    <w:rsid w:val="00900135"/>
    <w:rsid w:val="00901BB8"/>
    <w:rsid w:val="009074EC"/>
    <w:rsid w:val="009262A1"/>
    <w:rsid w:val="00926417"/>
    <w:rsid w:val="009311A4"/>
    <w:rsid w:val="00942799"/>
    <w:rsid w:val="0094691C"/>
    <w:rsid w:val="0095038B"/>
    <w:rsid w:val="00955E20"/>
    <w:rsid w:val="00964B6C"/>
    <w:rsid w:val="00966546"/>
    <w:rsid w:val="0097348A"/>
    <w:rsid w:val="0098476A"/>
    <w:rsid w:val="0099010F"/>
    <w:rsid w:val="00991B80"/>
    <w:rsid w:val="009C266F"/>
    <w:rsid w:val="009F1983"/>
    <w:rsid w:val="00A12670"/>
    <w:rsid w:val="00A13034"/>
    <w:rsid w:val="00A37FDE"/>
    <w:rsid w:val="00A451DF"/>
    <w:rsid w:val="00A62DC6"/>
    <w:rsid w:val="00A85E3A"/>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8278F"/>
    <w:rsid w:val="00C846F4"/>
    <w:rsid w:val="00CB1C52"/>
    <w:rsid w:val="00CC3978"/>
    <w:rsid w:val="00CC596C"/>
    <w:rsid w:val="00CE1F59"/>
    <w:rsid w:val="00CE37D7"/>
    <w:rsid w:val="00D12FB4"/>
    <w:rsid w:val="00D2392E"/>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C4A13"/>
    <w:rsid w:val="00EC4D09"/>
    <w:rsid w:val="00ED12B3"/>
    <w:rsid w:val="00EF4A4B"/>
    <w:rsid w:val="00F34CE5"/>
    <w:rsid w:val="00F40F2F"/>
    <w:rsid w:val="00F51385"/>
    <w:rsid w:val="00F513D5"/>
    <w:rsid w:val="00F80705"/>
    <w:rsid w:val="00FB4B61"/>
    <w:rsid w:val="00FC5776"/>
    <w:rsid w:val="00FE56D7"/>
    <w:rsid w:val="00FF1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052;&#1054;&#1045;\&#1050;&#1048;&#1044;\2023\&#1044;&#1077;&#1082;&#1072;&#1073;&#1088;&#1100;%2023\&#1044;&#1086;&#1093;&#1086;&#1076;&#1085;&#1086;&#1089;&#1090;&#1100;%20&#1076;&#1077;&#1082;&#1072;&#1073;&#1088;&#1100;%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9213-4C3C-9EFA-3C703132FB18}"/>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6027-BFB2-4519-BE0B-90A9B7DC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5</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49</cp:revision>
  <cp:lastPrinted>2022-10-11T08:50:00Z</cp:lastPrinted>
  <dcterms:created xsi:type="dcterms:W3CDTF">2023-07-10T07:30:00Z</dcterms:created>
  <dcterms:modified xsi:type="dcterms:W3CDTF">2026-06-23T13:03:00Z</dcterms:modified>
</cp:coreProperties>
</file>