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0A263D">
              <w:rPr>
                <w:b/>
                <w:color w:val="000000" w:themeColor="text1"/>
              </w:rPr>
              <w:t>30.11</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B527B0">
              <w:t>49</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B32C38" w:rsidP="0017130E">
            <w:pPr>
              <w:pStyle w:val="ConsPlusNormal"/>
              <w:jc w:val="center"/>
            </w:pPr>
            <w:r>
              <w:t>85,85</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B32C38" w:rsidP="00FE56D7">
            <w:pPr>
              <w:pStyle w:val="ConsPlusNormal"/>
              <w:jc w:val="center"/>
            </w:pPr>
            <w:r>
              <w:t>6,59</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04DED"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B32C38" w:rsidP="00FE56D7">
            <w:pPr>
              <w:pStyle w:val="ConsPlusNormal"/>
              <w:jc w:val="center"/>
            </w:pPr>
            <w:r>
              <w:t>1,75</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8355F" w:rsidRDefault="0078355F" w:rsidP="0078355F">
            <w:pPr>
              <w:pStyle w:val="ConsPlusNormal"/>
            </w:pPr>
            <w:r>
              <w:t>ООО «Кофе МАДЕО»</w:t>
            </w:r>
          </w:p>
          <w:p w:rsidR="0078355F" w:rsidRDefault="0078355F" w:rsidP="0078355F">
            <w:pPr>
              <w:pStyle w:val="ConsPlusNormal"/>
            </w:pPr>
            <w:r>
              <w:t>(ИНН5027087544)</w:t>
            </w:r>
          </w:p>
          <w:p w:rsidR="0078355F" w:rsidRDefault="0078355F" w:rsidP="00264BB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Default="0014304B" w:rsidP="00264BB8">
            <w:pPr>
              <w:pStyle w:val="ConsPlusNormal"/>
              <w:jc w:val="center"/>
            </w:pPr>
            <w:r>
              <w:t>0,45</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00443B">
        <w:trPr>
          <w:gridAfter w:val="2"/>
          <w:wAfter w:w="682"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99010F" w:rsidRDefault="0099010F" w:rsidP="0099010F">
            <w:pPr>
              <w:pStyle w:val="ConsPlusNormal"/>
            </w:pPr>
            <w:r>
              <w:t>ООО «Смарт Систем Сервис»</w:t>
            </w:r>
          </w:p>
          <w:p w:rsidR="0078355F" w:rsidRDefault="0099010F" w:rsidP="0099010F">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14304B" w:rsidP="00012656">
            <w:pPr>
              <w:pStyle w:val="ConsPlusNormal"/>
              <w:jc w:val="center"/>
            </w:pPr>
            <w:r>
              <w:t>0,40</w:t>
            </w:r>
            <w:bookmarkStart w:id="0" w:name="_GoBack"/>
            <w:bookmarkEnd w:id="0"/>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lastRenderedPageBreak/>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6AFF2042" wp14:editId="58856DED">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FE56D7" w:rsidRPr="00964B6C" w:rsidRDefault="00964B6C" w:rsidP="00FE56D7">
            <w:pPr>
              <w:pStyle w:val="ConsPlusNormal"/>
              <w:jc w:val="center"/>
              <w:rPr>
                <w:lang w:val="en-US"/>
              </w:rPr>
            </w:pPr>
            <w:r w:rsidRPr="0020563C">
              <w:t>И</w:t>
            </w:r>
            <w:r w:rsidR="00FE56D7" w:rsidRPr="0020563C">
              <w:t>нфляции</w:t>
            </w:r>
            <w:r>
              <w:rPr>
                <w:lang w:val="en-US"/>
              </w:rPr>
              <w:t>*</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1019D" w:rsidP="0000443B">
            <w:pPr>
              <w:spacing w:line="240" w:lineRule="auto"/>
              <w:jc w:val="center"/>
              <w:rPr>
                <w:rFonts w:ascii="Times New Roman" w:hAnsi="Times New Roman"/>
                <w:sz w:val="24"/>
                <w:szCs w:val="24"/>
              </w:rPr>
            </w:pPr>
            <w:r>
              <w:rPr>
                <w:rFonts w:ascii="Times New Roman" w:hAnsi="Times New Roman"/>
                <w:sz w:val="24"/>
                <w:szCs w:val="24"/>
              </w:rPr>
              <w:t>2</w:t>
            </w:r>
            <w:r w:rsidR="006C04C4">
              <w:rPr>
                <w:rFonts w:ascii="Times New Roman" w:hAnsi="Times New Roman"/>
                <w:sz w:val="24"/>
                <w:szCs w:val="24"/>
                <w:lang w:val="en-US"/>
              </w:rPr>
              <w:t>,</w:t>
            </w:r>
            <w:r w:rsidR="00B35C02">
              <w:rPr>
                <w:rFonts w:ascii="Times New Roman" w:hAnsi="Times New Roman"/>
                <w:sz w:val="24"/>
                <w:szCs w:val="24"/>
              </w:rPr>
              <w:t>56</w:t>
            </w:r>
            <w:r w:rsidR="00966546">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4D2E7E" w:rsidRDefault="00B35C02" w:rsidP="0000443B">
            <w:pPr>
              <w:jc w:val="center"/>
              <w:rPr>
                <w:rFonts w:ascii="Times New Roman" w:hAnsi="Times New Roman"/>
                <w:color w:val="000000"/>
                <w:sz w:val="24"/>
                <w:szCs w:val="24"/>
                <w:lang w:val="en-US"/>
              </w:rPr>
            </w:pPr>
            <w:r>
              <w:rPr>
                <w:rFonts w:ascii="Times New Roman" w:hAnsi="Times New Roman"/>
                <w:color w:val="000000"/>
                <w:sz w:val="24"/>
                <w:szCs w:val="24"/>
              </w:rPr>
              <w:t>1,73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35C02" w:rsidP="0000443B">
            <w:pPr>
              <w:spacing w:line="240" w:lineRule="auto"/>
              <w:jc w:val="center"/>
              <w:rPr>
                <w:rFonts w:ascii="Times New Roman" w:hAnsi="Times New Roman"/>
                <w:sz w:val="24"/>
                <w:szCs w:val="24"/>
              </w:rPr>
            </w:pPr>
            <w:r>
              <w:rPr>
                <w:rFonts w:ascii="Times New Roman" w:hAnsi="Times New Roman"/>
                <w:sz w:val="24"/>
                <w:szCs w:val="24"/>
                <w:lang w:val="en-US"/>
              </w:rPr>
              <w:t>4</w:t>
            </w:r>
            <w:r w:rsidR="0094691C">
              <w:rPr>
                <w:rFonts w:ascii="Times New Roman" w:hAnsi="Times New Roman"/>
                <w:sz w:val="24"/>
                <w:szCs w:val="24"/>
              </w:rPr>
              <w:t>,</w:t>
            </w:r>
            <w:r>
              <w:rPr>
                <w:rFonts w:ascii="Times New Roman" w:hAnsi="Times New Roman"/>
                <w:sz w:val="24"/>
                <w:szCs w:val="24"/>
                <w:lang w:val="en-US"/>
              </w:rPr>
              <w:t>58</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B35C02" w:rsidP="0000443B">
            <w:pPr>
              <w:jc w:val="center"/>
              <w:rPr>
                <w:rFonts w:ascii="Times New Roman" w:hAnsi="Times New Roman"/>
                <w:color w:val="000000"/>
                <w:sz w:val="24"/>
                <w:szCs w:val="24"/>
              </w:rPr>
            </w:pPr>
            <w:r>
              <w:rPr>
                <w:rFonts w:ascii="Times New Roman" w:hAnsi="Times New Roman"/>
                <w:color w:val="000000"/>
                <w:sz w:val="24"/>
                <w:szCs w:val="24"/>
              </w:rPr>
              <w:t>2,04</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35C02" w:rsidP="0000443B">
            <w:pPr>
              <w:spacing w:line="240" w:lineRule="auto"/>
              <w:jc w:val="center"/>
              <w:rPr>
                <w:rFonts w:ascii="Times New Roman" w:hAnsi="Times New Roman"/>
                <w:sz w:val="24"/>
                <w:szCs w:val="24"/>
              </w:rPr>
            </w:pPr>
            <w:r>
              <w:rPr>
                <w:rFonts w:ascii="Times New Roman" w:hAnsi="Times New Roman"/>
                <w:sz w:val="24"/>
                <w:szCs w:val="24"/>
              </w:rPr>
              <w:t>11,60</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B35C02" w:rsidP="0000443B">
            <w:pPr>
              <w:jc w:val="center"/>
              <w:rPr>
                <w:rFonts w:ascii="Times New Roman" w:hAnsi="Times New Roman"/>
                <w:color w:val="000000"/>
                <w:sz w:val="24"/>
                <w:szCs w:val="24"/>
              </w:rPr>
            </w:pPr>
            <w:r>
              <w:rPr>
                <w:rFonts w:ascii="Times New Roman" w:hAnsi="Times New Roman"/>
                <w:color w:val="000000"/>
                <w:sz w:val="24"/>
                <w:szCs w:val="24"/>
              </w:rPr>
              <w:t>7,76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35C02" w:rsidP="0000443B">
            <w:pPr>
              <w:spacing w:line="240" w:lineRule="auto"/>
              <w:jc w:val="center"/>
              <w:rPr>
                <w:rFonts w:ascii="Times New Roman" w:hAnsi="Times New Roman"/>
                <w:sz w:val="24"/>
                <w:szCs w:val="24"/>
              </w:rPr>
            </w:pPr>
            <w:r>
              <w:rPr>
                <w:rFonts w:ascii="Times New Roman" w:hAnsi="Times New Roman"/>
                <w:sz w:val="24"/>
                <w:szCs w:val="24"/>
              </w:rPr>
              <w:t>26,46</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6B128C" w:rsidRDefault="00B35C02" w:rsidP="0000443B">
            <w:pPr>
              <w:jc w:val="center"/>
              <w:rPr>
                <w:rFonts w:ascii="Times New Roman" w:hAnsi="Times New Roman"/>
                <w:color w:val="000000"/>
                <w:sz w:val="24"/>
                <w:szCs w:val="24"/>
                <w:lang w:val="en-US"/>
              </w:rPr>
            </w:pPr>
            <w:r>
              <w:rPr>
                <w:rFonts w:ascii="Times New Roman" w:hAnsi="Times New Roman"/>
                <w:color w:val="000000"/>
                <w:sz w:val="24"/>
                <w:szCs w:val="24"/>
              </w:rPr>
              <w:t>19,34</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RPr="0037499D"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35C02" w:rsidP="0000443B">
            <w:pPr>
              <w:spacing w:line="240" w:lineRule="auto"/>
              <w:jc w:val="center"/>
              <w:rPr>
                <w:rFonts w:ascii="Times New Roman" w:hAnsi="Times New Roman"/>
                <w:sz w:val="24"/>
                <w:szCs w:val="24"/>
              </w:rPr>
            </w:pPr>
            <w:r>
              <w:rPr>
                <w:rFonts w:ascii="Times New Roman" w:hAnsi="Times New Roman"/>
                <w:sz w:val="24"/>
                <w:szCs w:val="24"/>
              </w:rPr>
              <w:t>67,72</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B35C02" w:rsidP="0000443B">
            <w:pPr>
              <w:jc w:val="center"/>
              <w:rPr>
                <w:rFonts w:ascii="Times New Roman" w:hAnsi="Times New Roman"/>
                <w:color w:val="000000"/>
                <w:sz w:val="24"/>
                <w:szCs w:val="24"/>
              </w:rPr>
            </w:pPr>
            <w:r>
              <w:rPr>
                <w:rFonts w:ascii="Times New Roman" w:hAnsi="Times New Roman"/>
                <w:color w:val="000000"/>
                <w:sz w:val="24"/>
                <w:szCs w:val="24"/>
              </w:rPr>
              <w:t>36,45</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35C02" w:rsidP="0000443B">
            <w:pPr>
              <w:spacing w:line="240" w:lineRule="auto"/>
              <w:jc w:val="center"/>
              <w:rPr>
                <w:rFonts w:ascii="Times New Roman" w:hAnsi="Times New Roman"/>
                <w:sz w:val="24"/>
                <w:szCs w:val="24"/>
              </w:rPr>
            </w:pPr>
            <w:r>
              <w:rPr>
                <w:rFonts w:ascii="Times New Roman" w:hAnsi="Times New Roman"/>
                <w:sz w:val="24"/>
                <w:szCs w:val="24"/>
              </w:rPr>
              <w:t>96,75</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B35C02" w:rsidP="0000443B">
            <w:pPr>
              <w:jc w:val="center"/>
              <w:rPr>
                <w:rFonts w:ascii="Times New Roman" w:hAnsi="Times New Roman"/>
                <w:color w:val="000000"/>
                <w:sz w:val="24"/>
                <w:szCs w:val="24"/>
              </w:rPr>
            </w:pPr>
            <w:r>
              <w:rPr>
                <w:rFonts w:ascii="Times New Roman" w:hAnsi="Times New Roman"/>
                <w:color w:val="000000"/>
                <w:sz w:val="24"/>
                <w:szCs w:val="24"/>
              </w:rPr>
              <w:t>56,43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B35C02">
              <w:rPr>
                <w:b/>
              </w:rPr>
              <w:t xml:space="preserve"> 211 792,76</w:t>
            </w:r>
            <w:r w:rsidR="00B27004">
              <w:rPr>
                <w:b/>
              </w:rPr>
              <w:t xml:space="preserve"> руб</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B35C02">
              <w:rPr>
                <w:b/>
              </w:rPr>
              <w:t>121 179 276,18</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lastRenderedPageBreak/>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w:t>
            </w:r>
            <w:r>
              <w:lastRenderedPageBreak/>
              <w:t xml:space="preserve">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r>
        <w:t>*-</w:t>
      </w:r>
      <w:r w:rsidRPr="005C7547">
        <w:t>На момент публикации отсутс</w:t>
      </w:r>
      <w:r w:rsidR="0064080E">
        <w:t xml:space="preserve">твуют данные инфляции за </w:t>
      </w:r>
      <w:r w:rsidR="000A263D">
        <w:t>ноябрь</w:t>
      </w:r>
      <w:r w:rsidRPr="005C7547">
        <w:t xml:space="preserve"> 2023 г. раскрытые Росстатом (. https://rosstat.gov.ru/), для расче</w:t>
      </w:r>
      <w:r w:rsidR="00215ECE">
        <w:t>та</w:t>
      </w:r>
      <w:r w:rsidR="000A263D">
        <w:t xml:space="preserve"> использованы данные за октябрь</w:t>
      </w:r>
      <w:r>
        <w:t xml:space="preserve"> 2023 </w:t>
      </w:r>
      <w:r w:rsidRPr="005C7547">
        <w:t>г</w:t>
      </w:r>
      <w:r>
        <w:t>.</w:t>
      </w:r>
    </w:p>
    <w:sectPr w:rsidR="005C754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63F38"/>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73959"/>
    <w:rsid w:val="0017481B"/>
    <w:rsid w:val="00180C8C"/>
    <w:rsid w:val="00180D3E"/>
    <w:rsid w:val="001A1D52"/>
    <w:rsid w:val="001B63C5"/>
    <w:rsid w:val="001C019C"/>
    <w:rsid w:val="001E7AB7"/>
    <w:rsid w:val="001F1A61"/>
    <w:rsid w:val="0020563C"/>
    <w:rsid w:val="00215ECE"/>
    <w:rsid w:val="00220B4F"/>
    <w:rsid w:val="002279B7"/>
    <w:rsid w:val="00264BB8"/>
    <w:rsid w:val="00266E4D"/>
    <w:rsid w:val="002737B6"/>
    <w:rsid w:val="002965FD"/>
    <w:rsid w:val="002B15E5"/>
    <w:rsid w:val="002E3C7C"/>
    <w:rsid w:val="002F3318"/>
    <w:rsid w:val="002F4B3A"/>
    <w:rsid w:val="003069B1"/>
    <w:rsid w:val="00340A2A"/>
    <w:rsid w:val="003567F6"/>
    <w:rsid w:val="0037499D"/>
    <w:rsid w:val="003F3864"/>
    <w:rsid w:val="00404DED"/>
    <w:rsid w:val="00421516"/>
    <w:rsid w:val="0046422B"/>
    <w:rsid w:val="004A2B58"/>
    <w:rsid w:val="004D2E7E"/>
    <w:rsid w:val="004D742E"/>
    <w:rsid w:val="004E3EE7"/>
    <w:rsid w:val="004E6ACB"/>
    <w:rsid w:val="004E6B42"/>
    <w:rsid w:val="004F1581"/>
    <w:rsid w:val="00527B62"/>
    <w:rsid w:val="00531663"/>
    <w:rsid w:val="005600F2"/>
    <w:rsid w:val="00596866"/>
    <w:rsid w:val="005C7547"/>
    <w:rsid w:val="005D329B"/>
    <w:rsid w:val="005F2A9E"/>
    <w:rsid w:val="00603612"/>
    <w:rsid w:val="0064080E"/>
    <w:rsid w:val="00672F92"/>
    <w:rsid w:val="00677124"/>
    <w:rsid w:val="00696ADF"/>
    <w:rsid w:val="006B128C"/>
    <w:rsid w:val="006C04C4"/>
    <w:rsid w:val="006D16C1"/>
    <w:rsid w:val="006E1D25"/>
    <w:rsid w:val="006E616B"/>
    <w:rsid w:val="0070233C"/>
    <w:rsid w:val="00722EAE"/>
    <w:rsid w:val="00746D0D"/>
    <w:rsid w:val="00760764"/>
    <w:rsid w:val="0076543E"/>
    <w:rsid w:val="0077111E"/>
    <w:rsid w:val="0078355F"/>
    <w:rsid w:val="007B3342"/>
    <w:rsid w:val="007F23A0"/>
    <w:rsid w:val="007F45A4"/>
    <w:rsid w:val="00814E71"/>
    <w:rsid w:val="00816D85"/>
    <w:rsid w:val="00816D97"/>
    <w:rsid w:val="00822DE0"/>
    <w:rsid w:val="008231FE"/>
    <w:rsid w:val="00835254"/>
    <w:rsid w:val="008438B5"/>
    <w:rsid w:val="008618C7"/>
    <w:rsid w:val="008A56B6"/>
    <w:rsid w:val="008B753E"/>
    <w:rsid w:val="008D774D"/>
    <w:rsid w:val="00900135"/>
    <w:rsid w:val="00901BB8"/>
    <w:rsid w:val="009074EC"/>
    <w:rsid w:val="009262A1"/>
    <w:rsid w:val="00926417"/>
    <w:rsid w:val="009311A4"/>
    <w:rsid w:val="00942799"/>
    <w:rsid w:val="0094691C"/>
    <w:rsid w:val="0095038B"/>
    <w:rsid w:val="00955E20"/>
    <w:rsid w:val="00964B6C"/>
    <w:rsid w:val="00966546"/>
    <w:rsid w:val="0097348A"/>
    <w:rsid w:val="0098476A"/>
    <w:rsid w:val="0099010F"/>
    <w:rsid w:val="00991B80"/>
    <w:rsid w:val="009C266F"/>
    <w:rsid w:val="009F1983"/>
    <w:rsid w:val="00A12670"/>
    <w:rsid w:val="00A13034"/>
    <w:rsid w:val="00A37FDE"/>
    <w:rsid w:val="00A451DF"/>
    <w:rsid w:val="00A62DC6"/>
    <w:rsid w:val="00A85E3A"/>
    <w:rsid w:val="00AE67DD"/>
    <w:rsid w:val="00B1019D"/>
    <w:rsid w:val="00B16DF1"/>
    <w:rsid w:val="00B27004"/>
    <w:rsid w:val="00B32C38"/>
    <w:rsid w:val="00B35C02"/>
    <w:rsid w:val="00B527B0"/>
    <w:rsid w:val="00B542A1"/>
    <w:rsid w:val="00B56C9A"/>
    <w:rsid w:val="00B71835"/>
    <w:rsid w:val="00B734B9"/>
    <w:rsid w:val="00B8160D"/>
    <w:rsid w:val="00B837D2"/>
    <w:rsid w:val="00BC531D"/>
    <w:rsid w:val="00BE2A5E"/>
    <w:rsid w:val="00C07FA3"/>
    <w:rsid w:val="00C16ECA"/>
    <w:rsid w:val="00C17F28"/>
    <w:rsid w:val="00C214B7"/>
    <w:rsid w:val="00C57FF4"/>
    <w:rsid w:val="00C70E40"/>
    <w:rsid w:val="00C8278F"/>
    <w:rsid w:val="00C846F4"/>
    <w:rsid w:val="00CB1C52"/>
    <w:rsid w:val="00CC3978"/>
    <w:rsid w:val="00CC596C"/>
    <w:rsid w:val="00CE1F59"/>
    <w:rsid w:val="00CE37D7"/>
    <w:rsid w:val="00D12FB4"/>
    <w:rsid w:val="00D2392E"/>
    <w:rsid w:val="00D524E8"/>
    <w:rsid w:val="00D555F6"/>
    <w:rsid w:val="00D62BFE"/>
    <w:rsid w:val="00D66EBC"/>
    <w:rsid w:val="00D77C72"/>
    <w:rsid w:val="00D916A5"/>
    <w:rsid w:val="00DC2756"/>
    <w:rsid w:val="00E02D05"/>
    <w:rsid w:val="00E034C4"/>
    <w:rsid w:val="00E1033C"/>
    <w:rsid w:val="00E30AD3"/>
    <w:rsid w:val="00E47FD4"/>
    <w:rsid w:val="00E77355"/>
    <w:rsid w:val="00E87DC9"/>
    <w:rsid w:val="00E97C99"/>
    <w:rsid w:val="00EC4A13"/>
    <w:rsid w:val="00EC4D09"/>
    <w:rsid w:val="00ED12B3"/>
    <w:rsid w:val="00EF4A4B"/>
    <w:rsid w:val="00F34CE5"/>
    <w:rsid w:val="00F40F2F"/>
    <w:rsid w:val="00F51385"/>
    <w:rsid w:val="00F513D5"/>
    <w:rsid w:val="00F80705"/>
    <w:rsid w:val="00FB4B61"/>
    <w:rsid w:val="00FC5776"/>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867B"/>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AFB2-2789-44BB-9351-35E930AF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5</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45</cp:revision>
  <cp:lastPrinted>2022-10-11T08:50:00Z</cp:lastPrinted>
  <dcterms:created xsi:type="dcterms:W3CDTF">2023-07-10T07:30:00Z</dcterms:created>
  <dcterms:modified xsi:type="dcterms:W3CDTF">2023-12-11T12:39:00Z</dcterms:modified>
</cp:coreProperties>
</file>