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bookmarkStart w:id="0" w:name="_GoBack"/>
            <w:bookmarkEnd w:id="0"/>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2E3C7C">
              <w:rPr>
                <w:b/>
                <w:color w:val="000000" w:themeColor="text1"/>
              </w:rPr>
              <w:t>3</w:t>
            </w:r>
            <w:r w:rsidR="00A62DC6">
              <w:rPr>
                <w:b/>
                <w:color w:val="000000" w:themeColor="text1"/>
              </w:rPr>
              <w:t>1.01.2023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 xml:space="preserve">Общее количество объектов </w:t>
            </w:r>
            <w:r w:rsidR="00D916A5">
              <w:t>инвестирования  -</w:t>
            </w:r>
            <w:r w:rsidR="00243458">
              <w:t xml:space="preserve">  19</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760764" w:rsidP="0017130E">
            <w:pPr>
              <w:pStyle w:val="ConsPlusNormal"/>
              <w:jc w:val="center"/>
            </w:pPr>
            <w:r>
              <w:t>85,82</w:t>
            </w:r>
            <w:r w:rsidR="00991B80">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4A2B58">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B71835" w:rsidP="00FE56D7">
            <w:pPr>
              <w:pStyle w:val="ConsPlusNormal"/>
              <w:jc w:val="center"/>
            </w:pPr>
            <w:r>
              <w:rPr>
                <w:lang w:val="en-US"/>
              </w:rPr>
              <w:t>6</w:t>
            </w:r>
            <w:r w:rsidR="00FE56D7">
              <w:t>,</w:t>
            </w:r>
            <w:r w:rsidR="00760764">
              <w:rPr>
                <w:lang w:val="en-US"/>
              </w:rPr>
              <w:t>73</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760764" w:rsidP="00FE56D7">
            <w:pPr>
              <w:pStyle w:val="ConsPlusNormal"/>
              <w:jc w:val="center"/>
            </w:pPr>
            <w:r>
              <w:t>5,40</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A1D52" w:rsidRDefault="001A1D52" w:rsidP="001A1D52">
            <w:pPr>
              <w:pStyle w:val="ConsPlusNormal"/>
            </w:pPr>
            <w:r>
              <w:t>АО «БНС Груп»</w:t>
            </w:r>
          </w:p>
          <w:p w:rsidR="00FE56D7" w:rsidRDefault="001A1D52" w:rsidP="001A1D52">
            <w:pPr>
              <w:pStyle w:val="ConsPlusNormal"/>
            </w:pPr>
            <w:r>
              <w:t>(ИНН 7702680310)</w:t>
            </w:r>
          </w:p>
        </w:tc>
        <w:tc>
          <w:tcPr>
            <w:tcW w:w="1134" w:type="dxa"/>
            <w:tcBorders>
              <w:top w:val="single" w:sz="4" w:space="0" w:color="auto"/>
              <w:left w:val="single" w:sz="4" w:space="0" w:color="auto"/>
              <w:bottom w:val="single" w:sz="4" w:space="0" w:color="auto"/>
              <w:right w:val="single" w:sz="4" w:space="0" w:color="auto"/>
            </w:tcBorders>
          </w:tcPr>
          <w:p w:rsidR="00FE56D7" w:rsidRDefault="00760764" w:rsidP="00FE56D7">
            <w:pPr>
              <w:pStyle w:val="ConsPlusNormal"/>
              <w:jc w:val="center"/>
            </w:pPr>
            <w:r>
              <w:t>0,40</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37FDE" w:rsidRDefault="00A37FDE" w:rsidP="00A37FDE">
            <w:pPr>
              <w:pStyle w:val="ConsPlusNormal"/>
            </w:pPr>
            <w:r>
              <w:t>ООО «АНТАРЕС»</w:t>
            </w:r>
          </w:p>
          <w:p w:rsidR="001A1D52" w:rsidRDefault="00A37FDE" w:rsidP="001A1D52">
            <w:pPr>
              <w:pStyle w:val="ConsPlusNormal"/>
            </w:pPr>
            <w:r>
              <w:t>(ИНН 7715650666)</w:t>
            </w:r>
          </w:p>
        </w:tc>
        <w:tc>
          <w:tcPr>
            <w:tcW w:w="1134" w:type="dxa"/>
            <w:tcBorders>
              <w:top w:val="single" w:sz="4" w:space="0" w:color="auto"/>
              <w:left w:val="single" w:sz="4" w:space="0" w:color="auto"/>
              <w:bottom w:val="single" w:sz="4" w:space="0" w:color="auto"/>
              <w:right w:val="single" w:sz="4" w:space="0" w:color="auto"/>
            </w:tcBorders>
          </w:tcPr>
          <w:p w:rsidR="00FE56D7" w:rsidRDefault="00B71835" w:rsidP="00FE56D7">
            <w:pPr>
              <w:pStyle w:val="ConsPlusNormal"/>
              <w:jc w:val="center"/>
            </w:pPr>
            <w:r>
              <w:t>0,27</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A62DC6">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5DE4AC55" wp14:editId="28B42800">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9B4C54" w:rsidP="00FE56D7">
            <w:pPr>
              <w:pStyle w:val="ConsPlusNormal"/>
              <w:jc w:val="center"/>
            </w:pPr>
            <w:r w:rsidRPr="0020563C">
              <w:t>И</w:t>
            </w:r>
            <w:r w:rsidR="00FE56D7" w:rsidRPr="0020563C">
              <w:t>нфляции</w:t>
            </w:r>
            <w:r>
              <w:t>*</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F80705" w:rsidP="00FE56D7">
            <w:pPr>
              <w:spacing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,83</w:t>
            </w:r>
            <w:r w:rsidR="00966546">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F80705" w:rsidP="004D2E7E">
            <w:pPr>
              <w:jc w:val="center"/>
              <w:rPr>
                <w:rFonts w:ascii="Times New Roman" w:hAnsi="Times New Roman"/>
                <w:color w:val="000000"/>
                <w:sz w:val="24"/>
                <w:szCs w:val="24"/>
                <w:lang w:val="en-US"/>
              </w:rPr>
            </w:pPr>
            <w:r>
              <w:rPr>
                <w:rFonts w:ascii="Times New Roman" w:hAnsi="Times New Roman"/>
                <w:color w:val="000000"/>
                <w:sz w:val="24"/>
                <w:szCs w:val="24"/>
              </w:rPr>
              <w:t>1</w:t>
            </w:r>
            <w:r w:rsidR="004D2E7E">
              <w:rPr>
                <w:rFonts w:ascii="Times New Roman" w:hAnsi="Times New Roman"/>
                <w:color w:val="000000"/>
                <w:sz w:val="24"/>
                <w:szCs w:val="24"/>
              </w:rPr>
              <w:t>,</w:t>
            </w:r>
            <w:r>
              <w:rPr>
                <w:rFonts w:ascii="Times New Roman" w:hAnsi="Times New Roman"/>
                <w:color w:val="000000"/>
                <w:sz w:val="24"/>
                <w:szCs w:val="24"/>
                <w:lang w:val="en-US"/>
              </w:rPr>
              <w:t>05</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F80705" w:rsidP="00FE56D7">
            <w:pPr>
              <w:spacing w:line="240" w:lineRule="auto"/>
              <w:jc w:val="center"/>
              <w:rPr>
                <w:rFonts w:ascii="Times New Roman" w:hAnsi="Times New Roman"/>
                <w:sz w:val="24"/>
                <w:szCs w:val="24"/>
              </w:rPr>
            </w:pPr>
            <w:r>
              <w:rPr>
                <w:rFonts w:ascii="Times New Roman" w:hAnsi="Times New Roman"/>
                <w:sz w:val="24"/>
                <w:szCs w:val="24"/>
              </w:rPr>
              <w:t>9,51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F80705" w:rsidP="00FE56D7">
            <w:pPr>
              <w:jc w:val="center"/>
              <w:rPr>
                <w:rFonts w:ascii="Times New Roman" w:hAnsi="Times New Roman"/>
                <w:color w:val="000000"/>
                <w:sz w:val="24"/>
                <w:szCs w:val="24"/>
              </w:rPr>
            </w:pPr>
            <w:r>
              <w:rPr>
                <w:rFonts w:ascii="Times New Roman" w:hAnsi="Times New Roman"/>
                <w:color w:val="000000"/>
                <w:sz w:val="24"/>
                <w:szCs w:val="24"/>
              </w:rPr>
              <w:t>7,58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F80705" w:rsidP="00FE56D7">
            <w:pPr>
              <w:spacing w:line="240" w:lineRule="auto"/>
              <w:jc w:val="center"/>
              <w:rPr>
                <w:rFonts w:ascii="Times New Roman" w:hAnsi="Times New Roman"/>
                <w:sz w:val="24"/>
                <w:szCs w:val="24"/>
              </w:rPr>
            </w:pPr>
            <w:r>
              <w:rPr>
                <w:rFonts w:ascii="Times New Roman" w:hAnsi="Times New Roman"/>
                <w:sz w:val="24"/>
                <w:szCs w:val="24"/>
              </w:rPr>
              <w:t>11,26</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F80705" w:rsidP="00FE56D7">
            <w:pPr>
              <w:jc w:val="center"/>
              <w:rPr>
                <w:rFonts w:ascii="Times New Roman" w:hAnsi="Times New Roman"/>
                <w:color w:val="000000"/>
                <w:sz w:val="24"/>
                <w:szCs w:val="24"/>
              </w:rPr>
            </w:pPr>
            <w:r>
              <w:rPr>
                <w:rFonts w:ascii="Times New Roman" w:hAnsi="Times New Roman"/>
                <w:color w:val="000000"/>
                <w:sz w:val="24"/>
                <w:szCs w:val="24"/>
              </w:rPr>
              <w:t>9,62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F80705" w:rsidP="00FE56D7">
            <w:pPr>
              <w:spacing w:line="240" w:lineRule="auto"/>
              <w:jc w:val="center"/>
              <w:rPr>
                <w:rFonts w:ascii="Times New Roman" w:hAnsi="Times New Roman"/>
                <w:sz w:val="24"/>
                <w:szCs w:val="24"/>
              </w:rPr>
            </w:pPr>
            <w:r>
              <w:rPr>
                <w:rFonts w:ascii="Times New Roman" w:hAnsi="Times New Roman"/>
                <w:sz w:val="24"/>
                <w:szCs w:val="24"/>
              </w:rPr>
              <w:t>17,81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6B128C" w:rsidRDefault="00F80705" w:rsidP="006B128C">
            <w:pPr>
              <w:jc w:val="center"/>
              <w:rPr>
                <w:rFonts w:ascii="Times New Roman" w:hAnsi="Times New Roman"/>
                <w:color w:val="000000"/>
                <w:sz w:val="24"/>
                <w:szCs w:val="24"/>
                <w:lang w:val="en-US"/>
              </w:rPr>
            </w:pPr>
            <w:r>
              <w:rPr>
                <w:rFonts w:ascii="Times New Roman" w:hAnsi="Times New Roman"/>
                <w:color w:val="000000"/>
                <w:sz w:val="24"/>
                <w:szCs w:val="24"/>
              </w:rPr>
              <w:t>6</w:t>
            </w:r>
            <w:r w:rsidR="006B128C">
              <w:rPr>
                <w:rFonts w:ascii="Times New Roman" w:hAnsi="Times New Roman"/>
                <w:color w:val="000000"/>
                <w:sz w:val="24"/>
                <w:szCs w:val="24"/>
              </w:rPr>
              <w:t>,</w:t>
            </w:r>
            <w:r>
              <w:rPr>
                <w:rFonts w:ascii="Times New Roman" w:hAnsi="Times New Roman"/>
                <w:color w:val="000000"/>
                <w:sz w:val="24"/>
                <w:szCs w:val="24"/>
                <w:lang w:val="en-US"/>
              </w:rPr>
              <w:t>20</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F80705" w:rsidP="00FE56D7">
            <w:pPr>
              <w:spacing w:line="240" w:lineRule="auto"/>
              <w:jc w:val="center"/>
              <w:rPr>
                <w:rFonts w:ascii="Times New Roman" w:hAnsi="Times New Roman"/>
                <w:sz w:val="24"/>
                <w:szCs w:val="24"/>
              </w:rPr>
            </w:pPr>
            <w:r>
              <w:rPr>
                <w:rFonts w:ascii="Times New Roman" w:hAnsi="Times New Roman"/>
                <w:sz w:val="24"/>
                <w:szCs w:val="24"/>
              </w:rPr>
              <w:t>54,43</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F80705" w:rsidP="00527B62">
            <w:pPr>
              <w:jc w:val="center"/>
              <w:rPr>
                <w:rFonts w:ascii="Times New Roman" w:hAnsi="Times New Roman"/>
                <w:color w:val="000000"/>
                <w:sz w:val="24"/>
                <w:szCs w:val="24"/>
              </w:rPr>
            </w:pPr>
            <w:r>
              <w:rPr>
                <w:rFonts w:ascii="Times New Roman" w:hAnsi="Times New Roman"/>
                <w:color w:val="000000"/>
                <w:sz w:val="24"/>
                <w:szCs w:val="24"/>
              </w:rPr>
              <w:t>26,88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F80705" w:rsidP="00FE56D7">
            <w:pPr>
              <w:spacing w:line="240" w:lineRule="auto"/>
              <w:jc w:val="center"/>
              <w:rPr>
                <w:rFonts w:ascii="Times New Roman" w:hAnsi="Times New Roman"/>
                <w:sz w:val="24"/>
                <w:szCs w:val="24"/>
              </w:rPr>
            </w:pPr>
            <w:r>
              <w:rPr>
                <w:rFonts w:ascii="Times New Roman" w:hAnsi="Times New Roman"/>
                <w:sz w:val="24"/>
                <w:szCs w:val="24"/>
              </w:rPr>
              <w:t>98,74</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F80705" w:rsidP="00FE56D7">
            <w:pPr>
              <w:jc w:val="center"/>
              <w:rPr>
                <w:rFonts w:ascii="Times New Roman" w:hAnsi="Times New Roman"/>
                <w:color w:val="000000"/>
                <w:sz w:val="24"/>
                <w:szCs w:val="24"/>
              </w:rPr>
            </w:pPr>
            <w:r>
              <w:rPr>
                <w:rFonts w:ascii="Times New Roman" w:hAnsi="Times New Roman"/>
                <w:color w:val="000000"/>
                <w:sz w:val="24"/>
                <w:szCs w:val="24"/>
              </w:rPr>
              <w:t>61,6</w:t>
            </w:r>
            <w:r w:rsidR="006B128C">
              <w:rPr>
                <w:rFonts w:ascii="Times New Roman" w:hAnsi="Times New Roman"/>
                <w:color w:val="000000"/>
                <w:sz w:val="24"/>
                <w:szCs w:val="24"/>
              </w:rPr>
              <w:t>3</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w:t>
            </w:r>
            <w:r>
              <w:lastRenderedPageBreak/>
              <w:t xml:space="preserve">пая </w:t>
            </w:r>
            <w:r w:rsidR="00A62DC6">
              <w:rPr>
                <w:b/>
              </w:rPr>
              <w:t>1 233 442,72</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lastRenderedPageBreak/>
              <w:t xml:space="preserve">инвестиционного </w:t>
            </w:r>
            <w:r w:rsidRPr="009D2C3A">
              <w:t xml:space="preserve"> </w:t>
            </w:r>
            <w:r>
              <w:t>фонда</w:t>
            </w:r>
            <w:r w:rsidRPr="009D2C3A">
              <w:t xml:space="preserve">  </w:t>
            </w:r>
            <w:r>
              <w:t xml:space="preserve"> </w:t>
            </w:r>
            <w:r w:rsidR="00A62DC6">
              <w:rPr>
                <w:b/>
              </w:rPr>
              <w:t>123 344 271,82</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lastRenderedPageBreak/>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Pr="00340A2A"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CC202C" w:rsidP="003567F6">
      <w:pPr>
        <w:pStyle w:val="ConsPlusNormal"/>
        <w:jc w:val="both"/>
      </w:pPr>
      <w:r>
        <w:t xml:space="preserve">  </w:t>
      </w:r>
      <w:r w:rsidR="001213B2">
        <w:t>*</w:t>
      </w:r>
      <w:r>
        <w:t>На момент публикации отсутствуют данные инфляции</w:t>
      </w:r>
      <w:r w:rsidR="001213B2">
        <w:t xml:space="preserve"> </w:t>
      </w:r>
      <w:r>
        <w:t>за январь 2023 г</w:t>
      </w:r>
      <w:r w:rsidR="001213B2">
        <w:t xml:space="preserve">. раскрытые Росстатом </w:t>
      </w:r>
      <w:r>
        <w:t xml:space="preserve">(. </w:t>
      </w:r>
      <w:r w:rsidR="001213B2" w:rsidRPr="001213B2">
        <w:t>https://rosstat.gov.ru/), для</w:t>
      </w:r>
      <w:r w:rsidR="001213B2">
        <w:t xml:space="preserve"> расчета использованы данные за декабрь 2022г.</w:t>
      </w: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81156"/>
    <w:rsid w:val="000E22E7"/>
    <w:rsid w:val="000E2606"/>
    <w:rsid w:val="000F2423"/>
    <w:rsid w:val="000F5EEC"/>
    <w:rsid w:val="001213B2"/>
    <w:rsid w:val="0015222E"/>
    <w:rsid w:val="00173959"/>
    <w:rsid w:val="00180C8C"/>
    <w:rsid w:val="00180D3E"/>
    <w:rsid w:val="001A1D52"/>
    <w:rsid w:val="001B63C5"/>
    <w:rsid w:val="001E7AB7"/>
    <w:rsid w:val="0020563C"/>
    <w:rsid w:val="00220B4F"/>
    <w:rsid w:val="002279B7"/>
    <w:rsid w:val="00243458"/>
    <w:rsid w:val="00266E4D"/>
    <w:rsid w:val="002B15E5"/>
    <w:rsid w:val="002E3C7C"/>
    <w:rsid w:val="002F3318"/>
    <w:rsid w:val="003069B1"/>
    <w:rsid w:val="00340A2A"/>
    <w:rsid w:val="003567F6"/>
    <w:rsid w:val="004A2B58"/>
    <w:rsid w:val="004D2E7E"/>
    <w:rsid w:val="004D742E"/>
    <w:rsid w:val="004E3EE7"/>
    <w:rsid w:val="004E6ACB"/>
    <w:rsid w:val="004E6B42"/>
    <w:rsid w:val="004F1581"/>
    <w:rsid w:val="00527B62"/>
    <w:rsid w:val="00531663"/>
    <w:rsid w:val="005600F2"/>
    <w:rsid w:val="00596866"/>
    <w:rsid w:val="005D329B"/>
    <w:rsid w:val="00603612"/>
    <w:rsid w:val="0069505B"/>
    <w:rsid w:val="00696ADF"/>
    <w:rsid w:val="006B128C"/>
    <w:rsid w:val="006D16C1"/>
    <w:rsid w:val="006E1D25"/>
    <w:rsid w:val="0070233C"/>
    <w:rsid w:val="00722EAE"/>
    <w:rsid w:val="00760764"/>
    <w:rsid w:val="0077111E"/>
    <w:rsid w:val="007B3342"/>
    <w:rsid w:val="007F45A4"/>
    <w:rsid w:val="00814E71"/>
    <w:rsid w:val="00816D85"/>
    <w:rsid w:val="00822DE0"/>
    <w:rsid w:val="008438B5"/>
    <w:rsid w:val="008618C7"/>
    <w:rsid w:val="008D774D"/>
    <w:rsid w:val="00900135"/>
    <w:rsid w:val="00901BB8"/>
    <w:rsid w:val="009074EC"/>
    <w:rsid w:val="009311A4"/>
    <w:rsid w:val="00942799"/>
    <w:rsid w:val="0095038B"/>
    <w:rsid w:val="00955E20"/>
    <w:rsid w:val="00966546"/>
    <w:rsid w:val="0097348A"/>
    <w:rsid w:val="00991B80"/>
    <w:rsid w:val="009B4C54"/>
    <w:rsid w:val="009C266F"/>
    <w:rsid w:val="009F1983"/>
    <w:rsid w:val="00A04D16"/>
    <w:rsid w:val="00A12670"/>
    <w:rsid w:val="00A13034"/>
    <w:rsid w:val="00A37FDE"/>
    <w:rsid w:val="00A62DC6"/>
    <w:rsid w:val="00A85E3A"/>
    <w:rsid w:val="00B16DF1"/>
    <w:rsid w:val="00B71835"/>
    <w:rsid w:val="00B734B9"/>
    <w:rsid w:val="00BC531D"/>
    <w:rsid w:val="00BE2A5E"/>
    <w:rsid w:val="00C17F28"/>
    <w:rsid w:val="00C214B7"/>
    <w:rsid w:val="00C57FF4"/>
    <w:rsid w:val="00C70E40"/>
    <w:rsid w:val="00C846F4"/>
    <w:rsid w:val="00CB1C52"/>
    <w:rsid w:val="00CC202C"/>
    <w:rsid w:val="00CC3978"/>
    <w:rsid w:val="00CC596C"/>
    <w:rsid w:val="00CE1F59"/>
    <w:rsid w:val="00D12FB4"/>
    <w:rsid w:val="00D524E8"/>
    <w:rsid w:val="00D62BFE"/>
    <w:rsid w:val="00D916A5"/>
    <w:rsid w:val="00DC2756"/>
    <w:rsid w:val="00E02D05"/>
    <w:rsid w:val="00E034C4"/>
    <w:rsid w:val="00E30AD3"/>
    <w:rsid w:val="00E47FD4"/>
    <w:rsid w:val="00E77355"/>
    <w:rsid w:val="00E97C99"/>
    <w:rsid w:val="00EC4A13"/>
    <w:rsid w:val="00F0408C"/>
    <w:rsid w:val="00F34CE5"/>
    <w:rsid w:val="00F513D5"/>
    <w:rsid w:val="00F8070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9B706-E08D-4E66-BADE-730E862B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2</cp:revision>
  <cp:lastPrinted>2022-10-11T08:50:00Z</cp:lastPrinted>
  <dcterms:created xsi:type="dcterms:W3CDTF">2023-07-10T07:26:00Z</dcterms:created>
  <dcterms:modified xsi:type="dcterms:W3CDTF">2023-07-10T07:26:00Z</dcterms:modified>
</cp:coreProperties>
</file>